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61" w:rsidRPr="00615761" w:rsidRDefault="00615761" w:rsidP="00615761">
      <w:pPr>
        <w:jc w:val="center"/>
        <w:rPr>
          <w:b/>
          <w:sz w:val="32"/>
          <w:szCs w:val="32"/>
          <w:lang w:val="uk-UA"/>
        </w:rPr>
      </w:pPr>
      <w:bookmarkStart w:id="0" w:name="_GoBack"/>
      <w:r w:rsidRPr="00615761">
        <w:rPr>
          <w:b/>
          <w:sz w:val="32"/>
          <w:szCs w:val="32"/>
          <w:lang w:val="uk-UA"/>
        </w:rPr>
        <w:t>Фізична реабілітація при варикозному розширенні вен</w:t>
      </w:r>
    </w:p>
    <w:p w:rsidR="00615761" w:rsidRPr="00615761" w:rsidRDefault="00615761" w:rsidP="00615761">
      <w:pPr>
        <w:jc w:val="center"/>
        <w:rPr>
          <w:b/>
          <w:sz w:val="32"/>
          <w:szCs w:val="32"/>
          <w:lang w:val="uk-UA"/>
        </w:rPr>
      </w:pPr>
      <w:r w:rsidRPr="00615761">
        <w:rPr>
          <w:b/>
          <w:sz w:val="32"/>
          <w:szCs w:val="32"/>
          <w:lang w:val="uk-UA"/>
        </w:rPr>
        <w:t>нижніх кінцівок</w:t>
      </w:r>
    </w:p>
    <w:bookmarkEnd w:id="0"/>
    <w:p w:rsidR="00615761" w:rsidRPr="00615761" w:rsidRDefault="00615761" w:rsidP="00615761">
      <w:pPr>
        <w:rPr>
          <w:b/>
          <w:sz w:val="32"/>
          <w:szCs w:val="32"/>
          <w:lang w:val="uk-UA"/>
        </w:rPr>
      </w:pPr>
      <w:r w:rsidRPr="00615761">
        <w:rPr>
          <w:b/>
          <w:sz w:val="32"/>
          <w:szCs w:val="32"/>
          <w:lang w:val="uk-UA"/>
        </w:rPr>
        <w:t>План</w:t>
      </w:r>
    </w:p>
    <w:p w:rsidR="00615761" w:rsidRPr="00615761" w:rsidRDefault="00615761" w:rsidP="00615761">
      <w:pPr>
        <w:spacing w:line="360" w:lineRule="auto"/>
        <w:rPr>
          <w:sz w:val="32"/>
          <w:szCs w:val="32"/>
          <w:lang w:val="uk-UA"/>
        </w:rPr>
      </w:pPr>
      <w:r w:rsidRPr="00615761">
        <w:rPr>
          <w:sz w:val="32"/>
          <w:szCs w:val="32"/>
          <w:lang w:val="uk-UA"/>
        </w:rPr>
        <w:t xml:space="preserve">1. Поняття про варикозне розширення вен. </w:t>
      </w:r>
    </w:p>
    <w:p w:rsidR="00615761" w:rsidRPr="00615761" w:rsidRDefault="00615761" w:rsidP="00615761">
      <w:pPr>
        <w:spacing w:line="360" w:lineRule="auto"/>
        <w:rPr>
          <w:sz w:val="32"/>
          <w:szCs w:val="32"/>
          <w:lang w:val="uk-UA"/>
        </w:rPr>
      </w:pPr>
      <w:r w:rsidRPr="00615761">
        <w:rPr>
          <w:sz w:val="32"/>
          <w:szCs w:val="32"/>
          <w:lang w:val="uk-UA"/>
        </w:rPr>
        <w:t>2.Етіологія, патогенез.</w:t>
      </w:r>
    </w:p>
    <w:p w:rsidR="00615761" w:rsidRPr="00615761" w:rsidRDefault="00615761" w:rsidP="00615761">
      <w:pPr>
        <w:spacing w:line="360" w:lineRule="auto"/>
        <w:rPr>
          <w:sz w:val="32"/>
          <w:szCs w:val="32"/>
          <w:lang w:val="uk-UA"/>
        </w:rPr>
      </w:pPr>
      <w:r w:rsidRPr="00615761">
        <w:rPr>
          <w:sz w:val="32"/>
          <w:szCs w:val="32"/>
          <w:lang w:val="uk-UA"/>
        </w:rPr>
        <w:t xml:space="preserve">3.Класифікація, клініка ВРВ. </w:t>
      </w:r>
    </w:p>
    <w:p w:rsidR="00615761" w:rsidRPr="00615761" w:rsidRDefault="00615761" w:rsidP="00615761">
      <w:pPr>
        <w:spacing w:line="360" w:lineRule="auto"/>
        <w:rPr>
          <w:sz w:val="32"/>
          <w:szCs w:val="32"/>
          <w:lang w:val="uk-UA"/>
        </w:rPr>
      </w:pPr>
      <w:r w:rsidRPr="00615761">
        <w:rPr>
          <w:sz w:val="32"/>
          <w:szCs w:val="32"/>
          <w:lang w:val="uk-UA"/>
        </w:rPr>
        <w:t>4.Методи ФР при ВРВ.</w:t>
      </w:r>
    </w:p>
    <w:p w:rsidR="00615761" w:rsidRDefault="00615761" w:rsidP="00615761">
      <w:pPr>
        <w:spacing w:line="360" w:lineRule="auto"/>
        <w:rPr>
          <w:sz w:val="32"/>
          <w:szCs w:val="32"/>
          <w:lang w:val="uk-UA"/>
        </w:rPr>
      </w:pPr>
      <w:r w:rsidRPr="00615761">
        <w:rPr>
          <w:sz w:val="32"/>
          <w:szCs w:val="32"/>
          <w:lang w:val="uk-UA"/>
        </w:rPr>
        <w:t>5.Профілактика варикозного розширення вен.</w:t>
      </w:r>
    </w:p>
    <w:p w:rsidR="00615761" w:rsidRPr="00303689" w:rsidRDefault="00615761" w:rsidP="00615761">
      <w:pPr>
        <w:pStyle w:val="a3"/>
        <w:rPr>
          <w:b/>
          <w:sz w:val="28"/>
          <w:szCs w:val="28"/>
          <w:lang w:val="uk-UA"/>
        </w:rPr>
      </w:pPr>
      <w:r w:rsidRPr="00303689">
        <w:rPr>
          <w:b/>
          <w:sz w:val="28"/>
          <w:szCs w:val="28"/>
          <w:lang w:val="uk-UA"/>
        </w:rPr>
        <w:t>Література:</w:t>
      </w:r>
    </w:p>
    <w:p w:rsidR="00615761" w:rsidRPr="00303689" w:rsidRDefault="00615761" w:rsidP="00615761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303689">
        <w:rPr>
          <w:sz w:val="28"/>
          <w:szCs w:val="28"/>
          <w:lang w:val="uk-UA"/>
        </w:rPr>
        <w:t>1.Лекційний матеріал.</w:t>
      </w:r>
    </w:p>
    <w:p w:rsidR="00615761" w:rsidRPr="00303689" w:rsidRDefault="00615761" w:rsidP="00615761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  <w:lang w:val="uk-UA"/>
        </w:rPr>
      </w:pPr>
      <w:r w:rsidRPr="00303689">
        <w:rPr>
          <w:sz w:val="28"/>
          <w:szCs w:val="28"/>
          <w:lang w:val="uk-UA"/>
        </w:rPr>
        <w:t xml:space="preserve">2. </w:t>
      </w:r>
      <w:r w:rsidRPr="00303689">
        <w:rPr>
          <w:sz w:val="28"/>
          <w:szCs w:val="28"/>
        </w:rPr>
        <w:t>Диагностика и лечение внутренних болезней / Руководство для врачей</w:t>
      </w:r>
      <w:r w:rsidRPr="00303689">
        <w:rPr>
          <w:sz w:val="28"/>
          <w:szCs w:val="28"/>
          <w:lang w:val="uk-UA"/>
        </w:rPr>
        <w:t xml:space="preserve">:    </w:t>
      </w:r>
      <w:r w:rsidRPr="00303689">
        <w:rPr>
          <w:sz w:val="28"/>
          <w:szCs w:val="28"/>
        </w:rPr>
        <w:t>в 3-х т.  под общей редакцией Ф.И. Комарова Г.- М.: Медицина, 1997.</w:t>
      </w:r>
      <w:r w:rsidRPr="00303689">
        <w:rPr>
          <w:sz w:val="28"/>
          <w:szCs w:val="28"/>
          <w:lang w:val="uk-UA"/>
        </w:rPr>
        <w:t xml:space="preserve"> Т.2</w:t>
      </w:r>
    </w:p>
    <w:p w:rsidR="00615761" w:rsidRPr="00303689" w:rsidRDefault="00615761" w:rsidP="00615761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  <w:lang w:val="uk-UA"/>
        </w:rPr>
      </w:pPr>
      <w:r w:rsidRPr="00303689">
        <w:rPr>
          <w:sz w:val="28"/>
          <w:szCs w:val="28"/>
          <w:lang w:val="uk-UA"/>
        </w:rPr>
        <w:t>3.</w:t>
      </w:r>
      <w:r w:rsidRPr="00303689">
        <w:rPr>
          <w:sz w:val="28"/>
          <w:szCs w:val="28"/>
        </w:rPr>
        <w:t xml:space="preserve"> Диетотерапия при различных заболеваниях / И.К. </w:t>
      </w:r>
      <w:proofErr w:type="spellStart"/>
      <w:r w:rsidRPr="00303689">
        <w:rPr>
          <w:sz w:val="28"/>
          <w:szCs w:val="28"/>
        </w:rPr>
        <w:t>Латогуз</w:t>
      </w:r>
      <w:proofErr w:type="spellEnd"/>
      <w:r w:rsidRPr="00303689">
        <w:rPr>
          <w:sz w:val="28"/>
          <w:szCs w:val="28"/>
        </w:rPr>
        <w:t xml:space="preserve">, С.И. </w:t>
      </w:r>
      <w:proofErr w:type="spellStart"/>
      <w:r w:rsidRPr="00303689">
        <w:rPr>
          <w:sz w:val="28"/>
          <w:szCs w:val="28"/>
        </w:rPr>
        <w:t>Латогуз</w:t>
      </w:r>
      <w:proofErr w:type="spellEnd"/>
      <w:r w:rsidRPr="00303689">
        <w:rPr>
          <w:sz w:val="28"/>
          <w:szCs w:val="28"/>
        </w:rPr>
        <w:t xml:space="preserve">.    – М.: </w:t>
      </w:r>
      <w:proofErr w:type="spellStart"/>
      <w:r w:rsidRPr="00303689">
        <w:rPr>
          <w:sz w:val="28"/>
          <w:szCs w:val="28"/>
        </w:rPr>
        <w:t>Эксмо</w:t>
      </w:r>
      <w:proofErr w:type="spellEnd"/>
      <w:r w:rsidRPr="00303689">
        <w:rPr>
          <w:sz w:val="28"/>
          <w:szCs w:val="28"/>
        </w:rPr>
        <w:t>, 2008.- 544 с.- (Новейший медицинский справочник).</w:t>
      </w:r>
    </w:p>
    <w:p w:rsidR="00615761" w:rsidRPr="00303689" w:rsidRDefault="00615761" w:rsidP="00615761">
      <w:pPr>
        <w:pStyle w:val="a3"/>
        <w:numPr>
          <w:ilvl w:val="0"/>
          <w:numId w:val="3"/>
        </w:numPr>
        <w:ind w:right="1202"/>
        <w:jc w:val="both"/>
        <w:rPr>
          <w:sz w:val="28"/>
          <w:szCs w:val="28"/>
          <w:lang w:val="uk-UA"/>
        </w:rPr>
      </w:pPr>
      <w:r w:rsidRPr="00303689">
        <w:rPr>
          <w:sz w:val="28"/>
          <w:szCs w:val="28"/>
          <w:lang w:val="uk-UA"/>
        </w:rPr>
        <w:t xml:space="preserve">4. </w:t>
      </w:r>
      <w:proofErr w:type="spellStart"/>
      <w:r w:rsidRPr="00303689">
        <w:rPr>
          <w:sz w:val="28"/>
          <w:szCs w:val="28"/>
          <w:lang w:val="uk-UA"/>
        </w:rPr>
        <w:t>Епифанов</w:t>
      </w:r>
      <w:proofErr w:type="spellEnd"/>
      <w:r w:rsidRPr="00303689">
        <w:rPr>
          <w:sz w:val="28"/>
          <w:szCs w:val="28"/>
          <w:lang w:val="uk-UA"/>
        </w:rPr>
        <w:t xml:space="preserve"> В.А. </w:t>
      </w:r>
      <w:proofErr w:type="spellStart"/>
      <w:r w:rsidRPr="00303689">
        <w:rPr>
          <w:sz w:val="28"/>
          <w:szCs w:val="28"/>
          <w:lang w:val="uk-UA"/>
        </w:rPr>
        <w:t>Восстановительная</w:t>
      </w:r>
      <w:proofErr w:type="spellEnd"/>
      <w:r w:rsidRPr="00303689">
        <w:rPr>
          <w:sz w:val="28"/>
          <w:szCs w:val="28"/>
          <w:lang w:val="uk-UA"/>
        </w:rPr>
        <w:t xml:space="preserve"> медицина: </w:t>
      </w:r>
      <w:proofErr w:type="spellStart"/>
      <w:r w:rsidRPr="00303689">
        <w:rPr>
          <w:sz w:val="28"/>
          <w:szCs w:val="28"/>
          <w:lang w:val="uk-UA"/>
        </w:rPr>
        <w:t>Справочник</w:t>
      </w:r>
      <w:proofErr w:type="spellEnd"/>
      <w:r w:rsidRPr="00303689">
        <w:rPr>
          <w:sz w:val="28"/>
          <w:szCs w:val="28"/>
          <w:lang w:val="uk-UA"/>
        </w:rPr>
        <w:t xml:space="preserve"> /- М.:   ГЭОТАР- </w:t>
      </w:r>
      <w:proofErr w:type="spellStart"/>
      <w:r w:rsidRPr="00303689">
        <w:rPr>
          <w:sz w:val="28"/>
          <w:szCs w:val="28"/>
          <w:lang w:val="uk-UA"/>
        </w:rPr>
        <w:t>Медиа</w:t>
      </w:r>
      <w:proofErr w:type="spellEnd"/>
      <w:r w:rsidRPr="00303689">
        <w:rPr>
          <w:sz w:val="28"/>
          <w:szCs w:val="28"/>
          <w:lang w:val="uk-UA"/>
        </w:rPr>
        <w:t>, 2007. - 592 с.</w:t>
      </w:r>
    </w:p>
    <w:p w:rsidR="00615761" w:rsidRPr="00303689" w:rsidRDefault="00615761" w:rsidP="00615761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303689">
        <w:rPr>
          <w:sz w:val="28"/>
          <w:szCs w:val="28"/>
          <w:lang w:val="uk-UA"/>
        </w:rPr>
        <w:t>5. Коляденко Г.І. Анатомія людини: Підручник. – К.: Либідь, 2001.- 384с.</w:t>
      </w:r>
    </w:p>
    <w:p w:rsidR="00615761" w:rsidRPr="00303689" w:rsidRDefault="00615761" w:rsidP="00615761">
      <w:pPr>
        <w:pStyle w:val="a3"/>
        <w:numPr>
          <w:ilvl w:val="0"/>
          <w:numId w:val="3"/>
        </w:numPr>
        <w:ind w:right="1202"/>
        <w:jc w:val="both"/>
        <w:rPr>
          <w:sz w:val="28"/>
          <w:szCs w:val="28"/>
          <w:lang w:val="uk-UA"/>
        </w:rPr>
      </w:pPr>
      <w:r w:rsidRPr="00303689">
        <w:rPr>
          <w:sz w:val="28"/>
          <w:szCs w:val="28"/>
          <w:lang w:val="uk-UA"/>
        </w:rPr>
        <w:t xml:space="preserve"> 6.   </w:t>
      </w:r>
      <w:proofErr w:type="spellStart"/>
      <w:r w:rsidRPr="00303689">
        <w:rPr>
          <w:sz w:val="28"/>
          <w:szCs w:val="28"/>
          <w:lang w:val="uk-UA"/>
        </w:rPr>
        <w:t>В.М.Мухін</w:t>
      </w:r>
      <w:proofErr w:type="spellEnd"/>
      <w:r w:rsidRPr="00303689">
        <w:rPr>
          <w:sz w:val="28"/>
          <w:szCs w:val="28"/>
          <w:lang w:val="uk-UA"/>
        </w:rPr>
        <w:t xml:space="preserve">. Фізична реабілітація: Київ, Олімпійська література, 2009. – 488с. </w:t>
      </w:r>
    </w:p>
    <w:p w:rsidR="00615761" w:rsidRPr="00303689" w:rsidRDefault="00615761" w:rsidP="00615761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303689">
        <w:rPr>
          <w:sz w:val="28"/>
          <w:szCs w:val="28"/>
          <w:lang w:val="uk-UA"/>
        </w:rPr>
        <w:t xml:space="preserve">            7.Порада А.М. Основи фізичної реабілітації: </w:t>
      </w:r>
      <w:proofErr w:type="spellStart"/>
      <w:r w:rsidRPr="00303689">
        <w:rPr>
          <w:sz w:val="28"/>
          <w:szCs w:val="28"/>
          <w:lang w:val="uk-UA"/>
        </w:rPr>
        <w:t>Навч</w:t>
      </w:r>
      <w:proofErr w:type="spellEnd"/>
      <w:r w:rsidRPr="00303689">
        <w:rPr>
          <w:sz w:val="28"/>
          <w:szCs w:val="28"/>
          <w:lang w:val="uk-UA"/>
        </w:rPr>
        <w:t>. Посібник / А.М Порада,</w:t>
      </w:r>
      <w:r>
        <w:rPr>
          <w:sz w:val="28"/>
          <w:szCs w:val="28"/>
          <w:lang w:val="uk-UA"/>
        </w:rPr>
        <w:t xml:space="preserve"> </w:t>
      </w:r>
      <w:r w:rsidRPr="00303689">
        <w:rPr>
          <w:sz w:val="28"/>
          <w:szCs w:val="28"/>
          <w:lang w:val="uk-UA"/>
        </w:rPr>
        <w:t xml:space="preserve">О.В. Солодовник, Н.Є. </w:t>
      </w:r>
      <w:proofErr w:type="spellStart"/>
      <w:r w:rsidRPr="00303689">
        <w:rPr>
          <w:sz w:val="28"/>
          <w:szCs w:val="28"/>
          <w:lang w:val="uk-UA"/>
        </w:rPr>
        <w:t>Прокопчук</w:t>
      </w:r>
      <w:proofErr w:type="spellEnd"/>
      <w:r w:rsidRPr="00303689">
        <w:rPr>
          <w:sz w:val="28"/>
          <w:szCs w:val="28"/>
          <w:lang w:val="uk-UA"/>
        </w:rPr>
        <w:t>.-  2-е вид. – К.: Медицина, 2008.- 248 с.</w:t>
      </w:r>
    </w:p>
    <w:p w:rsidR="00615761" w:rsidRPr="00303689" w:rsidRDefault="00615761" w:rsidP="00615761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8</w:t>
      </w:r>
      <w:r w:rsidRPr="00303689">
        <w:rPr>
          <w:sz w:val="28"/>
          <w:szCs w:val="28"/>
          <w:lang w:val="uk-UA"/>
        </w:rPr>
        <w:t xml:space="preserve">. </w:t>
      </w:r>
      <w:proofErr w:type="spellStart"/>
      <w:r w:rsidRPr="00303689">
        <w:rPr>
          <w:sz w:val="28"/>
          <w:szCs w:val="28"/>
          <w:lang w:val="uk-UA"/>
        </w:rPr>
        <w:t>Физическая</w:t>
      </w:r>
      <w:proofErr w:type="spellEnd"/>
      <w:r w:rsidRPr="00303689">
        <w:rPr>
          <w:sz w:val="28"/>
          <w:szCs w:val="28"/>
          <w:lang w:val="uk-UA"/>
        </w:rPr>
        <w:t xml:space="preserve"> </w:t>
      </w:r>
      <w:proofErr w:type="spellStart"/>
      <w:r w:rsidRPr="00303689">
        <w:rPr>
          <w:sz w:val="28"/>
          <w:szCs w:val="28"/>
          <w:lang w:val="uk-UA"/>
        </w:rPr>
        <w:t>реабилитация</w:t>
      </w:r>
      <w:proofErr w:type="spellEnd"/>
      <w:r w:rsidRPr="00303689">
        <w:rPr>
          <w:sz w:val="28"/>
          <w:szCs w:val="28"/>
          <w:lang w:val="uk-UA"/>
        </w:rPr>
        <w:t xml:space="preserve">: </w:t>
      </w:r>
      <w:proofErr w:type="spellStart"/>
      <w:r w:rsidRPr="00303689">
        <w:rPr>
          <w:sz w:val="28"/>
          <w:szCs w:val="28"/>
          <w:lang w:val="uk-UA"/>
        </w:rPr>
        <w:t>учебник</w:t>
      </w:r>
      <w:proofErr w:type="spellEnd"/>
      <w:r w:rsidRPr="00303689">
        <w:rPr>
          <w:sz w:val="28"/>
          <w:szCs w:val="28"/>
          <w:lang w:val="uk-UA"/>
        </w:rPr>
        <w:t xml:space="preserve"> для </w:t>
      </w:r>
      <w:proofErr w:type="spellStart"/>
      <w:r w:rsidRPr="00303689">
        <w:rPr>
          <w:sz w:val="28"/>
          <w:szCs w:val="28"/>
          <w:lang w:val="uk-UA"/>
        </w:rPr>
        <w:t>студентов</w:t>
      </w:r>
      <w:proofErr w:type="spellEnd"/>
      <w:r w:rsidRPr="00303689">
        <w:rPr>
          <w:sz w:val="28"/>
          <w:szCs w:val="28"/>
          <w:lang w:val="uk-UA"/>
        </w:rPr>
        <w:t xml:space="preserve"> </w:t>
      </w:r>
      <w:proofErr w:type="spellStart"/>
      <w:r w:rsidRPr="00303689">
        <w:rPr>
          <w:sz w:val="28"/>
          <w:szCs w:val="28"/>
          <w:lang w:val="uk-UA"/>
        </w:rPr>
        <w:t>высших</w:t>
      </w:r>
      <w:proofErr w:type="spellEnd"/>
      <w:r w:rsidRPr="00303689">
        <w:rPr>
          <w:sz w:val="28"/>
          <w:szCs w:val="28"/>
          <w:lang w:val="uk-UA"/>
        </w:rPr>
        <w:t xml:space="preserve"> </w:t>
      </w:r>
      <w:proofErr w:type="spellStart"/>
      <w:r w:rsidRPr="00303689">
        <w:rPr>
          <w:sz w:val="28"/>
          <w:szCs w:val="28"/>
          <w:lang w:val="uk-UA"/>
        </w:rPr>
        <w:t>учебных</w:t>
      </w:r>
      <w:proofErr w:type="spellEnd"/>
      <w:r w:rsidRPr="00303689">
        <w:rPr>
          <w:sz w:val="28"/>
          <w:szCs w:val="28"/>
          <w:lang w:val="uk-UA"/>
        </w:rPr>
        <w:t xml:space="preserve"> </w:t>
      </w:r>
    </w:p>
    <w:p w:rsidR="00615761" w:rsidRPr="00303689" w:rsidRDefault="00615761" w:rsidP="00615761">
      <w:pPr>
        <w:pStyle w:val="a3"/>
        <w:jc w:val="both"/>
        <w:rPr>
          <w:sz w:val="28"/>
          <w:szCs w:val="28"/>
          <w:lang w:val="uk-UA"/>
        </w:rPr>
      </w:pPr>
      <w:r w:rsidRPr="00303689">
        <w:rPr>
          <w:sz w:val="28"/>
          <w:szCs w:val="28"/>
          <w:lang w:val="uk-UA"/>
        </w:rPr>
        <w:t xml:space="preserve">    заведений </w:t>
      </w:r>
      <w:proofErr w:type="spellStart"/>
      <w:r w:rsidRPr="00303689">
        <w:rPr>
          <w:sz w:val="28"/>
          <w:szCs w:val="28"/>
          <w:lang w:val="uk-UA"/>
        </w:rPr>
        <w:t>под</w:t>
      </w:r>
      <w:proofErr w:type="spellEnd"/>
      <w:r w:rsidRPr="00303689">
        <w:rPr>
          <w:sz w:val="28"/>
          <w:szCs w:val="28"/>
          <w:lang w:val="uk-UA"/>
        </w:rPr>
        <w:t xml:space="preserve"> </w:t>
      </w:r>
      <w:proofErr w:type="spellStart"/>
      <w:r w:rsidRPr="00303689">
        <w:rPr>
          <w:sz w:val="28"/>
          <w:szCs w:val="28"/>
          <w:lang w:val="uk-UA"/>
        </w:rPr>
        <w:t>общей</w:t>
      </w:r>
      <w:proofErr w:type="spellEnd"/>
      <w:r w:rsidRPr="00303689">
        <w:rPr>
          <w:sz w:val="28"/>
          <w:szCs w:val="28"/>
          <w:lang w:val="uk-UA"/>
        </w:rPr>
        <w:t xml:space="preserve"> ред. проф. С.Н. Попова.- </w:t>
      </w:r>
      <w:proofErr w:type="spellStart"/>
      <w:r w:rsidRPr="00303689">
        <w:rPr>
          <w:sz w:val="28"/>
          <w:szCs w:val="28"/>
          <w:lang w:val="uk-UA"/>
        </w:rPr>
        <w:t>Изд</w:t>
      </w:r>
      <w:proofErr w:type="spellEnd"/>
      <w:r w:rsidRPr="00303689">
        <w:rPr>
          <w:sz w:val="28"/>
          <w:szCs w:val="28"/>
          <w:lang w:val="uk-UA"/>
        </w:rPr>
        <w:t>. 5-е.- Ростов н</w:t>
      </w:r>
      <w:r w:rsidRPr="00303689">
        <w:rPr>
          <w:sz w:val="28"/>
          <w:szCs w:val="28"/>
        </w:rPr>
        <w:t>/</w:t>
      </w:r>
      <w:r w:rsidRPr="00303689">
        <w:rPr>
          <w:sz w:val="28"/>
          <w:szCs w:val="28"/>
          <w:lang w:val="uk-UA"/>
        </w:rPr>
        <w:t xml:space="preserve">Д: </w:t>
      </w:r>
      <w:proofErr w:type="spellStart"/>
      <w:r w:rsidRPr="00303689">
        <w:rPr>
          <w:sz w:val="28"/>
          <w:szCs w:val="28"/>
          <w:lang w:val="uk-UA"/>
        </w:rPr>
        <w:t>Феникс</w:t>
      </w:r>
      <w:proofErr w:type="spellEnd"/>
      <w:r w:rsidRPr="00303689">
        <w:rPr>
          <w:sz w:val="28"/>
          <w:szCs w:val="28"/>
          <w:lang w:val="uk-UA"/>
        </w:rPr>
        <w:t>,     2008.- 602 с.</w:t>
      </w:r>
    </w:p>
    <w:p w:rsidR="00615761" w:rsidRDefault="00615761" w:rsidP="00615761">
      <w:pPr>
        <w:spacing w:line="360" w:lineRule="auto"/>
        <w:rPr>
          <w:sz w:val="32"/>
          <w:szCs w:val="32"/>
          <w:lang w:val="uk-UA"/>
        </w:rPr>
      </w:pPr>
    </w:p>
    <w:p w:rsidR="007D1EFD" w:rsidRPr="00861C03" w:rsidRDefault="007D1EFD"/>
    <w:sectPr w:rsidR="007D1EFD" w:rsidRPr="0086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033"/>
    <w:multiLevelType w:val="hybridMultilevel"/>
    <w:tmpl w:val="E64C6EB0"/>
    <w:lvl w:ilvl="0" w:tplc="ADBA49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64A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CA9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02F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55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1AEC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407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CB9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142B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106A6"/>
    <w:multiLevelType w:val="hybridMultilevel"/>
    <w:tmpl w:val="26D2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568D2"/>
    <w:multiLevelType w:val="hybridMultilevel"/>
    <w:tmpl w:val="5D54E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3C12350C"/>
    <w:multiLevelType w:val="hybridMultilevel"/>
    <w:tmpl w:val="57B8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10C1F"/>
    <w:multiLevelType w:val="hybridMultilevel"/>
    <w:tmpl w:val="83BA1D06"/>
    <w:lvl w:ilvl="0" w:tplc="F0B4DC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FE"/>
    <w:rsid w:val="00157D5C"/>
    <w:rsid w:val="002829C9"/>
    <w:rsid w:val="00303689"/>
    <w:rsid w:val="004F27DF"/>
    <w:rsid w:val="00615761"/>
    <w:rsid w:val="006E267D"/>
    <w:rsid w:val="007D1EFD"/>
    <w:rsid w:val="00861C03"/>
    <w:rsid w:val="009C2ED6"/>
    <w:rsid w:val="00AF4AFE"/>
    <w:rsid w:val="00E845A3"/>
    <w:rsid w:val="00E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2020-05-25T20:38:00Z</dcterms:created>
  <dcterms:modified xsi:type="dcterms:W3CDTF">2020-05-26T17:58:00Z</dcterms:modified>
</cp:coreProperties>
</file>